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F3" w:rsidRDefault="00590070">
      <w:pPr>
        <w:suppressLineNumbers/>
        <w:spacing w:after="0" w:line="240" w:lineRule="auto"/>
        <w:jc w:val="center"/>
        <w:rPr>
          <w:rFonts w:ascii="Times New Roman" w:eastAsia="Calibri" w:hAnsi="Times New Roman" w:cs="Times New Roman"/>
          <w:sz w:val="20"/>
          <w:szCs w:val="20"/>
          <w:lang w:eastAsia="ru-RU"/>
        </w:rPr>
      </w:pPr>
      <w:r>
        <w:rPr>
          <w:noProof/>
          <w:lang w:eastAsia="ru-RU"/>
        </w:rPr>
        <w:drawing>
          <wp:inline distT="0" distB="0" distL="0" distR="0">
            <wp:extent cx="523875" cy="638175"/>
            <wp:effectExtent l="0" t="0" r="0"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новый"/>
                    <pic:cNvPicPr>
                      <a:picLocks noChangeAspect="1" noChangeArrowheads="1"/>
                    </pic:cNvPicPr>
                  </pic:nvPicPr>
                  <pic:blipFill>
                    <a:blip r:embed="rId4"/>
                    <a:stretch>
                      <a:fillRect/>
                    </a:stretch>
                  </pic:blipFill>
                  <pic:spPr bwMode="auto">
                    <a:xfrm>
                      <a:off x="0" y="0"/>
                      <a:ext cx="523875" cy="638175"/>
                    </a:xfrm>
                    <a:prstGeom prst="rect">
                      <a:avLst/>
                    </a:prstGeom>
                  </pic:spPr>
                </pic:pic>
              </a:graphicData>
            </a:graphic>
          </wp:inline>
        </w:drawing>
      </w:r>
    </w:p>
    <w:p w:rsidR="008B0DF3" w:rsidRDefault="008B0DF3">
      <w:pPr>
        <w:suppressLineNumbers/>
        <w:spacing w:after="0" w:line="240" w:lineRule="auto"/>
        <w:jc w:val="center"/>
        <w:rPr>
          <w:rFonts w:ascii="Times New Roman" w:eastAsia="Calibri" w:hAnsi="Times New Roman" w:cs="Times New Roman"/>
          <w:sz w:val="28"/>
          <w:szCs w:val="28"/>
          <w:lang w:eastAsia="zh-CN"/>
        </w:rPr>
      </w:pPr>
    </w:p>
    <w:p w:rsidR="008B0DF3" w:rsidRDefault="00590070">
      <w:pPr>
        <w:spacing w:after="0" w:line="240" w:lineRule="auto"/>
        <w:jc w:val="center"/>
        <w:rPr>
          <w:rFonts w:ascii="Times New Roman" w:eastAsia="Calibri" w:hAnsi="Times New Roman" w:cs="Times New Roman"/>
          <w:b/>
          <w:caps/>
          <w:sz w:val="28"/>
          <w:szCs w:val="28"/>
          <w:lang w:val="x-none" w:eastAsia="x-none"/>
        </w:rPr>
      </w:pPr>
      <w:r>
        <w:rPr>
          <w:rFonts w:ascii="Times New Roman" w:eastAsia="Calibri" w:hAnsi="Times New Roman" w:cs="Times New Roman"/>
          <w:b/>
          <w:caps/>
          <w:sz w:val="28"/>
          <w:szCs w:val="28"/>
          <w:lang w:val="x-none" w:eastAsia="x-none"/>
        </w:rPr>
        <w:t>ЧЕЛЯБИНСКАЯ ОБЛАСТЬ</w:t>
      </w:r>
    </w:p>
    <w:p w:rsidR="008B0DF3" w:rsidRDefault="00590070">
      <w:pPr>
        <w:spacing w:after="0" w:line="240" w:lineRule="auto"/>
        <w:jc w:val="center"/>
        <w:rPr>
          <w:rFonts w:ascii="Times New Roman" w:eastAsia="Calibri" w:hAnsi="Times New Roman" w:cs="Times New Roman"/>
          <w:b/>
          <w:caps/>
          <w:sz w:val="28"/>
          <w:szCs w:val="28"/>
          <w:lang w:eastAsia="x-none"/>
        </w:rPr>
      </w:pPr>
      <w:r>
        <w:rPr>
          <w:rFonts w:ascii="Times New Roman" w:eastAsia="Calibri" w:hAnsi="Times New Roman" w:cs="Times New Roman"/>
          <w:b/>
          <w:caps/>
          <w:sz w:val="28"/>
          <w:szCs w:val="28"/>
          <w:lang w:val="x-none" w:eastAsia="x-none"/>
        </w:rPr>
        <w:t xml:space="preserve">СоВЕТ депутатов </w:t>
      </w:r>
      <w:r w:rsidR="008B542E" w:rsidRPr="008B542E">
        <w:rPr>
          <w:rFonts w:ascii="Times New Roman" w:eastAsia="Calibri" w:hAnsi="Times New Roman" w:cs="Times New Roman"/>
          <w:b/>
          <w:caps/>
          <w:color w:val="000000" w:themeColor="text1"/>
          <w:sz w:val="28"/>
          <w:szCs w:val="28"/>
          <w:lang w:eastAsia="x-none"/>
        </w:rPr>
        <w:t>Воздвиженского</w:t>
      </w:r>
      <w:r w:rsidR="008B542E">
        <w:rPr>
          <w:rFonts w:ascii="Times New Roman" w:eastAsia="Calibri" w:hAnsi="Times New Roman" w:cs="Times New Roman"/>
          <w:b/>
          <w:caps/>
          <w:color w:val="FF4000"/>
          <w:sz w:val="28"/>
          <w:szCs w:val="28"/>
          <w:lang w:eastAsia="x-none"/>
        </w:rPr>
        <w:t xml:space="preserve"> </w:t>
      </w:r>
      <w:r>
        <w:rPr>
          <w:rFonts w:ascii="Times New Roman" w:eastAsia="Calibri" w:hAnsi="Times New Roman" w:cs="Times New Roman"/>
          <w:b/>
          <w:caps/>
          <w:sz w:val="28"/>
          <w:szCs w:val="28"/>
          <w:lang w:val="x-none" w:eastAsia="x-none"/>
        </w:rPr>
        <w:t>сельского поселения</w:t>
      </w:r>
    </w:p>
    <w:p w:rsidR="008B0DF3" w:rsidRDefault="00590070">
      <w:pPr>
        <w:spacing w:after="0" w:line="240" w:lineRule="auto"/>
        <w:jc w:val="center"/>
        <w:rPr>
          <w:rFonts w:ascii="Times New Roman" w:eastAsia="Calibri" w:hAnsi="Times New Roman" w:cs="Times New Roman"/>
          <w:b/>
          <w:caps/>
          <w:sz w:val="28"/>
          <w:szCs w:val="28"/>
          <w:lang w:eastAsia="x-none"/>
        </w:rPr>
      </w:pPr>
      <w:r>
        <w:rPr>
          <w:rFonts w:ascii="Times New Roman" w:eastAsia="Calibri" w:hAnsi="Times New Roman" w:cs="Times New Roman"/>
          <w:b/>
          <w:caps/>
          <w:sz w:val="28"/>
          <w:szCs w:val="28"/>
          <w:lang w:eastAsia="x-none"/>
        </w:rPr>
        <w:t>шестого созыва</w:t>
      </w:r>
    </w:p>
    <w:p w:rsidR="008B0DF3" w:rsidRDefault="00590070">
      <w:pPr>
        <w:keepNext/>
        <w:widowControl w:val="0"/>
        <w:spacing w:after="0" w:line="240" w:lineRule="auto"/>
        <w:jc w:val="center"/>
        <w:rPr>
          <w:rFonts w:ascii="Times New Roman" w:eastAsia="Calibri" w:hAnsi="Times New Roman" w:cs="Times New Roman"/>
          <w:b/>
          <w:sz w:val="40"/>
          <w:szCs w:val="24"/>
          <w:lang w:eastAsia="ru-RU"/>
        </w:rPr>
      </w:pPr>
      <w:r>
        <w:rPr>
          <w:rFonts w:ascii="Times New Roman" w:eastAsia="Calibri" w:hAnsi="Times New Roman" w:cs="Times New Roman"/>
          <w:b/>
          <w:sz w:val="40"/>
          <w:szCs w:val="24"/>
          <w:lang w:eastAsia="ru-RU"/>
        </w:rPr>
        <w:t xml:space="preserve">Р Е Ш Е Н И Е </w:t>
      </w:r>
    </w:p>
    <w:p w:rsidR="008B0DF3" w:rsidRDefault="00590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32385" distB="34290" distL="37465" distR="33655" simplePos="0" relativeHeight="3" behindDoc="0" locked="0" layoutInCell="0" allowOverlap="1" wp14:anchorId="53B23D1E">
                <wp:simplePos x="0" y="0"/>
                <wp:positionH relativeFrom="column">
                  <wp:posOffset>-635</wp:posOffset>
                </wp:positionH>
                <wp:positionV relativeFrom="paragraph">
                  <wp:posOffset>51435</wp:posOffset>
                </wp:positionV>
                <wp:extent cx="6120130" cy="635"/>
                <wp:effectExtent l="29210" t="28575" r="28575" b="28575"/>
                <wp:wrapNone/>
                <wp:docPr id="2" name="Line 3"/>
                <wp:cNvGraphicFramePr/>
                <a:graphic xmlns:a="http://schemas.openxmlformats.org/drawingml/2006/main">
                  <a:graphicData uri="http://schemas.microsoft.com/office/word/2010/wordprocessingShape">
                    <wps:wsp>
                      <wps:cNvCnPr/>
                      <wps:spPr>
                        <a:xfrm>
                          <a:off x="0" y="0"/>
                          <a:ext cx="6120000" cy="720"/>
                        </a:xfrm>
                        <a:prstGeom prst="line">
                          <a:avLst/>
                        </a:prstGeom>
                        <a:ln w="5715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EE62719" id="Line 3" o:spid="_x0000_s1026" style="position:absolute;z-index:3;visibility:visible;mso-wrap-style:square;mso-wrap-distance-left:2.95pt;mso-wrap-distance-top:2.55pt;mso-wrap-distance-right:2.65pt;mso-wrap-distance-bottom:2.7pt;mso-position-horizontal:absolute;mso-position-horizontal-relative:text;mso-position-vertical:absolute;mso-position-vertical-relative:text" from="-.05pt,4.05pt" to="481.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" o:allowincell="f" strokeweight="4.5pt"/>
            </w:pict>
          </mc:Fallback>
        </mc:AlternateContent>
      </w:r>
    </w:p>
    <w:p w:rsidR="008B0DF3" w:rsidRDefault="008B54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от </w:t>
      </w:r>
      <w:r w:rsidR="00220FE7">
        <w:rPr>
          <w:rFonts w:ascii="Times New Roman" w:eastAsia="Times New Roman" w:hAnsi="Times New Roman" w:cs="Times New Roman"/>
          <w:color w:val="000000" w:themeColor="text1"/>
          <w:sz w:val="24"/>
          <w:szCs w:val="24"/>
        </w:rPr>
        <w:t>22 ноября 2023</w:t>
      </w:r>
      <w:r w:rsidR="00590070" w:rsidRPr="008B542E">
        <w:rPr>
          <w:rFonts w:ascii="Times New Roman" w:eastAsia="Times New Roman" w:hAnsi="Times New Roman" w:cs="Times New Roman"/>
          <w:color w:val="000000" w:themeColor="text1"/>
          <w:sz w:val="24"/>
          <w:szCs w:val="24"/>
        </w:rPr>
        <w:t xml:space="preserve"> </w:t>
      </w:r>
      <w:proofErr w:type="gramStart"/>
      <w:r w:rsidR="00590070" w:rsidRPr="008B542E">
        <w:rPr>
          <w:rFonts w:ascii="Times New Roman" w:eastAsia="Times New Roman" w:hAnsi="Times New Roman" w:cs="Times New Roman"/>
          <w:color w:val="000000" w:themeColor="text1"/>
          <w:sz w:val="24"/>
          <w:szCs w:val="24"/>
        </w:rPr>
        <w:t>№</w:t>
      </w:r>
      <w:r w:rsidR="00220FE7">
        <w:rPr>
          <w:rFonts w:ascii="Times New Roman" w:eastAsia="Times New Roman" w:hAnsi="Times New Roman" w:cs="Times New Roman"/>
          <w:color w:val="000000" w:themeColor="text1"/>
          <w:sz w:val="24"/>
          <w:szCs w:val="24"/>
        </w:rPr>
        <w:t xml:space="preserve">  55</w:t>
      </w:r>
      <w:proofErr w:type="gramEnd"/>
      <w:r w:rsidR="00590070">
        <w:rPr>
          <w:rFonts w:ascii="Times New Roman" w:eastAsia="Times New Roman" w:hAnsi="Times New Roman" w:cs="Times New Roman"/>
          <w:sz w:val="24"/>
          <w:szCs w:val="24"/>
        </w:rPr>
        <w:tab/>
      </w:r>
      <w:r w:rsidR="00590070">
        <w:rPr>
          <w:rFonts w:ascii="Times New Roman" w:eastAsia="Times New Roman" w:hAnsi="Times New Roman" w:cs="Times New Roman"/>
          <w:sz w:val="24"/>
          <w:szCs w:val="24"/>
        </w:rPr>
        <w:tab/>
      </w:r>
      <w:r w:rsidR="00590070">
        <w:rPr>
          <w:rFonts w:ascii="Times New Roman" w:eastAsia="Times New Roman" w:hAnsi="Times New Roman" w:cs="Times New Roman"/>
          <w:sz w:val="24"/>
          <w:szCs w:val="24"/>
        </w:rPr>
        <w:tab/>
      </w:r>
      <w:r w:rsidR="00590070">
        <w:rPr>
          <w:rFonts w:ascii="Times New Roman" w:eastAsia="Times New Roman" w:hAnsi="Times New Roman" w:cs="Times New Roman"/>
          <w:sz w:val="24"/>
          <w:szCs w:val="24"/>
        </w:rPr>
        <w:tab/>
      </w:r>
      <w:r w:rsidR="00590070">
        <w:rPr>
          <w:rFonts w:ascii="Times New Roman" w:eastAsia="Times New Roman" w:hAnsi="Times New Roman" w:cs="Times New Roman"/>
          <w:sz w:val="24"/>
          <w:szCs w:val="24"/>
        </w:rPr>
        <w:tab/>
      </w:r>
      <w:r w:rsidR="00590070">
        <w:rPr>
          <w:rFonts w:ascii="Times New Roman" w:eastAsia="Times New Roman" w:hAnsi="Times New Roman" w:cs="Times New Roman"/>
          <w:sz w:val="24"/>
          <w:szCs w:val="24"/>
        </w:rPr>
        <w:tab/>
      </w:r>
    </w:p>
    <w:p w:rsidR="008B0DF3" w:rsidRDefault="008B5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 xml:space="preserve">п. Воздвиженка                                            </w:t>
      </w:r>
      <w:r w:rsidR="00220FE7">
        <w:rPr>
          <w:rFonts w:ascii="Times New Roman" w:eastAsia="Times New Roman" w:hAnsi="Times New Roman" w:cs="Times New Roman"/>
          <w:spacing w:val="20"/>
          <w:sz w:val="24"/>
          <w:szCs w:val="24"/>
        </w:rPr>
        <w:t xml:space="preserve">                               </w:t>
      </w:r>
    </w:p>
    <w:p w:rsidR="008B0DF3" w:rsidRDefault="008B0DF3">
      <w:pPr>
        <w:suppressLineNumbers/>
        <w:spacing w:after="0" w:line="240" w:lineRule="auto"/>
        <w:rPr>
          <w:rFonts w:ascii="Times New Roman" w:eastAsia="Calibri" w:hAnsi="Times New Roman" w:cs="Times New Roman"/>
          <w:sz w:val="28"/>
          <w:szCs w:val="28"/>
          <w:lang w:eastAsia="zh-CN"/>
        </w:rPr>
      </w:pPr>
    </w:p>
    <w:p w:rsidR="008B0DF3" w:rsidRDefault="008B0DF3">
      <w:pPr>
        <w:suppressLineNumbers/>
        <w:spacing w:after="0" w:line="240" w:lineRule="auto"/>
        <w:ind w:firstLine="709"/>
        <w:jc w:val="both"/>
        <w:rPr>
          <w:rFonts w:ascii="Times New Roman" w:eastAsia="Calibri" w:hAnsi="Times New Roman" w:cs="Times New Roman"/>
          <w:sz w:val="24"/>
          <w:szCs w:val="24"/>
          <w:lang w:eastAsia="zh-CN"/>
        </w:rPr>
      </w:pPr>
    </w:p>
    <w:p w:rsidR="008B0DF3" w:rsidRDefault="00590070">
      <w:pPr>
        <w:suppressLineNumber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Об объявлении конкурса </w:t>
      </w:r>
    </w:p>
    <w:p w:rsidR="008B0DF3" w:rsidRDefault="00590070">
      <w:pPr>
        <w:suppressLineNumber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по отбору кандидатур на должность </w:t>
      </w:r>
    </w:p>
    <w:p w:rsidR="008B0DF3" w:rsidRDefault="00590070">
      <w:pPr>
        <w:suppressLineNumbers/>
        <w:spacing w:after="0" w:line="240" w:lineRule="auto"/>
        <w:jc w:val="both"/>
        <w:rPr>
          <w:rFonts w:ascii="Times New Roman" w:eastAsia="Calibri" w:hAnsi="Times New Roman" w:cs="Times New Roman"/>
          <w:b/>
          <w:color w:val="FF0000"/>
          <w:sz w:val="24"/>
          <w:szCs w:val="24"/>
          <w:lang w:eastAsia="zh-CN"/>
        </w:rPr>
      </w:pPr>
      <w:r>
        <w:rPr>
          <w:rFonts w:ascii="Times New Roman" w:eastAsia="Calibri" w:hAnsi="Times New Roman" w:cs="Times New Roman"/>
          <w:b/>
          <w:sz w:val="24"/>
          <w:szCs w:val="24"/>
          <w:lang w:eastAsia="zh-CN"/>
        </w:rPr>
        <w:t xml:space="preserve">главы Воздвиженского сельского поселения </w:t>
      </w:r>
    </w:p>
    <w:p w:rsidR="008B0DF3" w:rsidRDefault="008B0DF3">
      <w:pPr>
        <w:suppressLineNumbers/>
        <w:spacing w:after="0" w:line="240" w:lineRule="auto"/>
        <w:ind w:firstLine="709"/>
        <w:jc w:val="both"/>
        <w:rPr>
          <w:rFonts w:ascii="Times New Roman" w:eastAsia="Calibri" w:hAnsi="Times New Roman" w:cs="Times New Roman"/>
          <w:b/>
          <w:sz w:val="24"/>
          <w:szCs w:val="24"/>
          <w:lang w:eastAsia="zh-CN"/>
        </w:rPr>
      </w:pPr>
    </w:p>
    <w:p w:rsidR="008B0DF3" w:rsidRDefault="008B0DF3">
      <w:pPr>
        <w:suppressLineNumbers/>
        <w:spacing w:after="0" w:line="240" w:lineRule="auto"/>
        <w:ind w:firstLine="709"/>
        <w:jc w:val="both"/>
        <w:rPr>
          <w:rFonts w:ascii="Times New Roman" w:eastAsia="Calibri" w:hAnsi="Times New Roman" w:cs="Times New Roman"/>
          <w:sz w:val="24"/>
          <w:szCs w:val="24"/>
          <w:lang w:eastAsia="zh-CN"/>
        </w:rPr>
      </w:pPr>
    </w:p>
    <w:p w:rsidR="008B0DF3" w:rsidRDefault="005900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w:t>
      </w:r>
      <w:r>
        <w:rPr>
          <w:rFonts w:ascii="Times New Roman" w:eastAsia="Times New Roman" w:hAnsi="Times New Roman" w:cs="Times New Roman"/>
          <w:sz w:val="24"/>
          <w:szCs w:val="24"/>
        </w:rPr>
        <w:t>«О некоторых вопросах правового регулирования организации местного самоуправления в Челябинской области»</w:t>
      </w:r>
      <w:r>
        <w:rPr>
          <w:rFonts w:ascii="Times New Roman" w:eastAsia="Times New Roman" w:hAnsi="Times New Roman" w:cs="Times New Roman"/>
          <w:color w:val="000000"/>
          <w:sz w:val="24"/>
          <w:szCs w:val="24"/>
        </w:rPr>
        <w:t xml:space="preserve">, Уставом Воздвиженского </w:t>
      </w:r>
      <w:r>
        <w:rPr>
          <w:rFonts w:ascii="Times New Roman" w:eastAsia="Times New Roman" w:hAnsi="Times New Roman" w:cs="Times New Roman"/>
          <w:sz w:val="24"/>
          <w:szCs w:val="24"/>
        </w:rPr>
        <w:t>сельского поселения, Положением о порядке проведения конкурса по отбору кандидатур на должность главы Воздвиженского сельского поселения Челябинской области, утвержденным решением Совета депутатов Воздвиженского сельского поселения от 18.03.2020 № 58</w:t>
      </w:r>
    </w:p>
    <w:p w:rsidR="008B0DF3" w:rsidRDefault="008B0DF3">
      <w:pPr>
        <w:spacing w:after="0" w:line="240" w:lineRule="auto"/>
        <w:ind w:firstLine="709"/>
        <w:jc w:val="both"/>
        <w:rPr>
          <w:rFonts w:ascii="Times New Roman" w:eastAsia="Times New Roman" w:hAnsi="Times New Roman" w:cs="Times New Roman"/>
          <w:color w:val="000000"/>
          <w:sz w:val="24"/>
          <w:szCs w:val="24"/>
        </w:rPr>
      </w:pPr>
    </w:p>
    <w:p w:rsidR="008B0DF3" w:rsidRDefault="0059007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Совет депутатов </w:t>
      </w:r>
      <w:r w:rsidR="008B542E" w:rsidRPr="008B542E">
        <w:rPr>
          <w:rFonts w:ascii="Times New Roman" w:eastAsia="Times New Roman" w:hAnsi="Times New Roman" w:cs="Times New Roman"/>
          <w:b/>
          <w:color w:val="000000" w:themeColor="text1"/>
          <w:sz w:val="24"/>
          <w:szCs w:val="24"/>
        </w:rPr>
        <w:t>Воздвиженского</w:t>
      </w:r>
      <w:r w:rsidR="008B542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сельского поселения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РЕШАЕТ:</w:t>
      </w:r>
    </w:p>
    <w:p w:rsidR="008B0DF3" w:rsidRDefault="008B0DF3">
      <w:pPr>
        <w:shd w:val="clear" w:color="auto" w:fill="FFFFFF"/>
        <w:spacing w:after="0" w:line="240" w:lineRule="auto"/>
        <w:ind w:firstLine="709"/>
        <w:jc w:val="both"/>
        <w:rPr>
          <w:rFonts w:ascii="Times New Roman" w:eastAsia="Calibri" w:hAnsi="Times New Roman" w:cs="Times New Roman"/>
          <w:sz w:val="24"/>
          <w:szCs w:val="24"/>
          <w:lang w:eastAsia="zh-CN"/>
        </w:rPr>
      </w:pPr>
    </w:p>
    <w:p w:rsidR="008B0DF3" w:rsidRDefault="00590070">
      <w:pPr>
        <w:spacing w:after="0" w:line="240" w:lineRule="auto"/>
        <w:ind w:firstLine="54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 Объявить конкурс по отбору кандидатур на должность главы Воздвиженского сельского поселения.</w:t>
      </w:r>
    </w:p>
    <w:p w:rsidR="008B0DF3" w:rsidRPr="00FE27C5" w:rsidRDefault="00590070">
      <w:pPr>
        <w:spacing w:after="0" w:line="240" w:lineRule="auto"/>
        <w:ind w:firstLine="540"/>
        <w:jc w:val="both"/>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sz w:val="24"/>
          <w:szCs w:val="24"/>
          <w:lang w:eastAsia="zh-CN"/>
        </w:rPr>
        <w:t xml:space="preserve">2. Назначить проведение конкурса по отбору кандидатур на должность главы Воздвиженского сельского поселения на 25 января 2024 года в </w:t>
      </w:r>
      <w:r w:rsidRPr="00FE27C5">
        <w:rPr>
          <w:rFonts w:ascii="Times New Roman" w:eastAsia="Calibri" w:hAnsi="Times New Roman" w:cs="Times New Roman"/>
          <w:color w:val="000000" w:themeColor="text1"/>
          <w:sz w:val="24"/>
          <w:szCs w:val="24"/>
          <w:lang w:eastAsia="zh-CN"/>
        </w:rPr>
        <w:t>10 часов 00 минут по адресу: Челябинс</w:t>
      </w:r>
      <w:r w:rsidR="008B542E" w:rsidRPr="00FE27C5">
        <w:rPr>
          <w:rFonts w:ascii="Times New Roman" w:eastAsia="Calibri" w:hAnsi="Times New Roman" w:cs="Times New Roman"/>
          <w:color w:val="000000" w:themeColor="text1"/>
          <w:sz w:val="24"/>
          <w:szCs w:val="24"/>
          <w:lang w:eastAsia="zh-CN"/>
        </w:rPr>
        <w:t xml:space="preserve">кая область, </w:t>
      </w:r>
      <w:proofErr w:type="spellStart"/>
      <w:r w:rsidR="008B542E" w:rsidRPr="00FE27C5">
        <w:rPr>
          <w:rFonts w:ascii="Times New Roman" w:eastAsia="Calibri" w:hAnsi="Times New Roman" w:cs="Times New Roman"/>
          <w:color w:val="000000" w:themeColor="text1"/>
          <w:sz w:val="24"/>
          <w:szCs w:val="24"/>
          <w:lang w:eastAsia="zh-CN"/>
        </w:rPr>
        <w:t>Каслинский</w:t>
      </w:r>
      <w:proofErr w:type="spellEnd"/>
      <w:r w:rsidR="008B542E" w:rsidRPr="00FE27C5">
        <w:rPr>
          <w:rFonts w:ascii="Times New Roman" w:eastAsia="Calibri" w:hAnsi="Times New Roman" w:cs="Times New Roman"/>
          <w:color w:val="000000" w:themeColor="text1"/>
          <w:sz w:val="24"/>
          <w:szCs w:val="24"/>
          <w:lang w:eastAsia="zh-CN"/>
        </w:rPr>
        <w:t xml:space="preserve"> район, </w:t>
      </w:r>
      <w:proofErr w:type="spellStart"/>
      <w:proofErr w:type="gramStart"/>
      <w:r w:rsidR="008B542E" w:rsidRPr="00FE27C5">
        <w:rPr>
          <w:rFonts w:ascii="Times New Roman" w:eastAsia="Calibri" w:hAnsi="Times New Roman" w:cs="Times New Roman"/>
          <w:color w:val="000000" w:themeColor="text1"/>
          <w:sz w:val="24"/>
          <w:szCs w:val="24"/>
          <w:lang w:eastAsia="zh-CN"/>
        </w:rPr>
        <w:t>п.Воздвиженка</w:t>
      </w:r>
      <w:proofErr w:type="spellEnd"/>
      <w:r w:rsidR="008B542E" w:rsidRPr="00FE27C5">
        <w:rPr>
          <w:rFonts w:ascii="Times New Roman" w:eastAsia="Calibri" w:hAnsi="Times New Roman" w:cs="Times New Roman"/>
          <w:color w:val="000000" w:themeColor="text1"/>
          <w:sz w:val="24"/>
          <w:szCs w:val="24"/>
          <w:lang w:eastAsia="zh-CN"/>
        </w:rPr>
        <w:t xml:space="preserve"> ,</w:t>
      </w:r>
      <w:proofErr w:type="gramEnd"/>
      <w:r w:rsidR="008B542E" w:rsidRPr="00FE27C5">
        <w:rPr>
          <w:rFonts w:ascii="Times New Roman" w:eastAsia="Calibri" w:hAnsi="Times New Roman" w:cs="Times New Roman"/>
          <w:color w:val="000000" w:themeColor="text1"/>
          <w:sz w:val="24"/>
          <w:szCs w:val="24"/>
          <w:lang w:eastAsia="zh-CN"/>
        </w:rPr>
        <w:t xml:space="preserve"> ул. Мира, д. 49а</w:t>
      </w:r>
    </w:p>
    <w:p w:rsidR="008B0DF3" w:rsidRPr="00FE27C5" w:rsidRDefault="00590070">
      <w:pPr>
        <w:spacing w:after="0" w:line="240" w:lineRule="auto"/>
        <w:ind w:firstLine="540"/>
        <w:jc w:val="both"/>
        <w:rPr>
          <w:rFonts w:ascii="Times New Roman" w:eastAsia="Calibri" w:hAnsi="Times New Roman" w:cs="Times New Roman"/>
          <w:color w:val="000000" w:themeColor="text1"/>
          <w:sz w:val="24"/>
          <w:szCs w:val="24"/>
          <w:lang w:eastAsia="zh-CN"/>
        </w:rPr>
      </w:pPr>
      <w:r w:rsidRPr="00FE27C5">
        <w:rPr>
          <w:rFonts w:ascii="Times New Roman" w:eastAsia="Calibri" w:hAnsi="Times New Roman" w:cs="Times New Roman"/>
          <w:color w:val="000000" w:themeColor="text1"/>
          <w:sz w:val="24"/>
          <w:szCs w:val="24"/>
          <w:lang w:eastAsia="zh-CN"/>
        </w:rPr>
        <w:t>3. Утвердить текст объявления о приеме документов от кандидатов для участия в конкурсе (прилагается).</w:t>
      </w:r>
    </w:p>
    <w:p w:rsidR="008B542E" w:rsidRPr="00FE27C5" w:rsidRDefault="00590070" w:rsidP="008B542E">
      <w:pPr>
        <w:tabs>
          <w:tab w:val="left" w:pos="720"/>
        </w:tabs>
        <w:spacing w:after="0" w:line="240" w:lineRule="auto"/>
        <w:ind w:firstLine="540"/>
        <w:jc w:val="both"/>
        <w:rPr>
          <w:rFonts w:ascii="Times New Roman" w:eastAsia="Calibri" w:hAnsi="Times New Roman" w:cs="Times New Roman"/>
          <w:color w:val="000000" w:themeColor="text1"/>
          <w:sz w:val="24"/>
          <w:szCs w:val="24"/>
          <w:lang w:eastAsia="zh-CN"/>
        </w:rPr>
      </w:pPr>
      <w:r w:rsidRPr="00FE27C5">
        <w:rPr>
          <w:rFonts w:ascii="Times New Roman" w:eastAsia="Calibri" w:hAnsi="Times New Roman" w:cs="Times New Roman"/>
          <w:color w:val="000000" w:themeColor="text1"/>
          <w:sz w:val="24"/>
          <w:szCs w:val="24"/>
          <w:lang w:eastAsia="zh-CN"/>
        </w:rPr>
        <w:t xml:space="preserve">4. Назначить техническим секретарем конкурсной комиссии, ответственным за осуществление приема документов от кандидатов, их регистрацию и организационное обеспечение работы конкурсной комиссии </w:t>
      </w:r>
      <w:proofErr w:type="spellStart"/>
      <w:r w:rsidR="008B542E" w:rsidRPr="00FE27C5">
        <w:rPr>
          <w:rFonts w:ascii="Times New Roman" w:eastAsia="Calibri" w:hAnsi="Times New Roman" w:cs="Times New Roman"/>
          <w:color w:val="000000" w:themeColor="text1"/>
          <w:sz w:val="24"/>
          <w:szCs w:val="24"/>
          <w:lang w:eastAsia="zh-CN"/>
        </w:rPr>
        <w:t>Кальную</w:t>
      </w:r>
      <w:proofErr w:type="spellEnd"/>
      <w:r w:rsidR="008B542E" w:rsidRPr="00FE27C5">
        <w:rPr>
          <w:rFonts w:ascii="Times New Roman" w:eastAsia="Calibri" w:hAnsi="Times New Roman" w:cs="Times New Roman"/>
          <w:color w:val="000000" w:themeColor="text1"/>
          <w:sz w:val="24"/>
          <w:szCs w:val="24"/>
          <w:lang w:eastAsia="zh-CN"/>
        </w:rPr>
        <w:t xml:space="preserve"> Марину Тарасовну, заместитель главы Воздвиженского сельского поселения.</w:t>
      </w:r>
    </w:p>
    <w:p w:rsidR="008B0DF3" w:rsidRPr="00FE27C5" w:rsidRDefault="00590070">
      <w:pPr>
        <w:tabs>
          <w:tab w:val="left" w:pos="720"/>
        </w:tabs>
        <w:spacing w:after="0" w:line="240" w:lineRule="auto"/>
        <w:ind w:firstLine="540"/>
        <w:jc w:val="both"/>
        <w:rPr>
          <w:rFonts w:ascii="Times New Roman" w:eastAsia="Calibri" w:hAnsi="Times New Roman" w:cs="Times New Roman"/>
          <w:color w:val="000000" w:themeColor="text1"/>
          <w:sz w:val="24"/>
          <w:szCs w:val="24"/>
          <w:lang w:eastAsia="zh-CN"/>
        </w:rPr>
      </w:pPr>
      <w:r w:rsidRPr="00FE27C5">
        <w:rPr>
          <w:rFonts w:ascii="Times New Roman" w:eastAsia="Calibri" w:hAnsi="Times New Roman" w:cs="Times New Roman"/>
          <w:color w:val="000000" w:themeColor="text1"/>
          <w:sz w:val="24"/>
          <w:szCs w:val="24"/>
          <w:lang w:eastAsia="zh-CN"/>
        </w:rPr>
        <w:t xml:space="preserve">5. Направить настоящее решение главе </w:t>
      </w:r>
      <w:proofErr w:type="spellStart"/>
      <w:r w:rsidRPr="00FE27C5">
        <w:rPr>
          <w:rFonts w:ascii="Times New Roman" w:eastAsia="Calibri" w:hAnsi="Times New Roman" w:cs="Times New Roman"/>
          <w:color w:val="000000" w:themeColor="text1"/>
          <w:sz w:val="24"/>
          <w:szCs w:val="24"/>
          <w:lang w:eastAsia="zh-CN"/>
        </w:rPr>
        <w:t>Каслинского</w:t>
      </w:r>
      <w:proofErr w:type="spellEnd"/>
      <w:r w:rsidRPr="00FE27C5">
        <w:rPr>
          <w:rFonts w:ascii="Times New Roman" w:eastAsia="Calibri" w:hAnsi="Times New Roman" w:cs="Times New Roman"/>
          <w:color w:val="000000" w:themeColor="text1"/>
          <w:sz w:val="24"/>
          <w:szCs w:val="24"/>
          <w:lang w:eastAsia="zh-CN"/>
        </w:rPr>
        <w:t xml:space="preserve"> муниципального района.</w:t>
      </w:r>
    </w:p>
    <w:p w:rsidR="008B0DF3" w:rsidRPr="00FE27C5" w:rsidRDefault="00590070">
      <w:pPr>
        <w:tabs>
          <w:tab w:val="left" w:pos="1080"/>
        </w:tabs>
        <w:spacing w:after="0" w:line="240" w:lineRule="auto"/>
        <w:ind w:firstLine="540"/>
        <w:jc w:val="both"/>
        <w:rPr>
          <w:rFonts w:ascii="Times New Roman" w:eastAsia="Calibri" w:hAnsi="Times New Roman" w:cs="Times New Roman"/>
          <w:color w:val="000000" w:themeColor="text1"/>
          <w:sz w:val="24"/>
          <w:szCs w:val="24"/>
          <w:lang w:eastAsia="zh-CN"/>
        </w:rPr>
      </w:pPr>
      <w:r w:rsidRPr="00FE27C5">
        <w:rPr>
          <w:rFonts w:ascii="Times New Roman" w:eastAsia="Calibri" w:hAnsi="Times New Roman" w:cs="Times New Roman"/>
          <w:color w:val="000000" w:themeColor="text1"/>
          <w:sz w:val="24"/>
          <w:szCs w:val="24"/>
          <w:lang w:eastAsia="zh-CN"/>
        </w:rPr>
        <w:t>6. Настоящее решение подлежит опубликованию в газете «Красное знамя».</w:t>
      </w:r>
    </w:p>
    <w:p w:rsidR="008B0DF3" w:rsidRPr="00FE27C5" w:rsidRDefault="00590070">
      <w:pPr>
        <w:tabs>
          <w:tab w:val="left" w:pos="1080"/>
        </w:tabs>
        <w:spacing w:after="0" w:line="240" w:lineRule="auto"/>
        <w:ind w:firstLine="540"/>
        <w:jc w:val="both"/>
        <w:rPr>
          <w:rFonts w:ascii="Times New Roman" w:eastAsia="Calibri" w:hAnsi="Times New Roman" w:cs="Times New Roman"/>
          <w:color w:val="000000" w:themeColor="text1"/>
          <w:sz w:val="24"/>
          <w:szCs w:val="24"/>
          <w:lang w:eastAsia="zh-CN"/>
        </w:rPr>
      </w:pPr>
      <w:r w:rsidRPr="00FE27C5">
        <w:rPr>
          <w:rFonts w:ascii="Times New Roman" w:eastAsia="Calibri" w:hAnsi="Times New Roman" w:cs="Times New Roman"/>
          <w:color w:val="000000" w:themeColor="text1"/>
          <w:sz w:val="24"/>
          <w:szCs w:val="24"/>
          <w:lang w:eastAsia="zh-CN"/>
        </w:rPr>
        <w:t>7. Настоящее решение вступает в силу с момента его официального опубликования.</w:t>
      </w:r>
    </w:p>
    <w:p w:rsidR="008B0DF3" w:rsidRPr="00FE27C5" w:rsidRDefault="00590070">
      <w:pPr>
        <w:tabs>
          <w:tab w:val="left" w:pos="1080"/>
        </w:tabs>
        <w:spacing w:after="0" w:line="240" w:lineRule="auto"/>
        <w:ind w:firstLine="540"/>
        <w:jc w:val="both"/>
        <w:rPr>
          <w:rFonts w:ascii="Times New Roman" w:eastAsia="Calibri" w:hAnsi="Times New Roman" w:cs="Times New Roman"/>
          <w:color w:val="000000" w:themeColor="text1"/>
          <w:sz w:val="24"/>
          <w:szCs w:val="24"/>
          <w:lang w:eastAsia="zh-CN"/>
        </w:rPr>
      </w:pPr>
      <w:r w:rsidRPr="00FE27C5">
        <w:rPr>
          <w:rFonts w:ascii="Times New Roman" w:eastAsia="Calibri" w:hAnsi="Times New Roman" w:cs="Times New Roman"/>
          <w:color w:val="000000" w:themeColor="text1"/>
          <w:sz w:val="24"/>
          <w:szCs w:val="24"/>
          <w:lang w:eastAsia="zh-CN"/>
        </w:rPr>
        <w:t>8. Контроль за исполнением настоящего решения возложить на председателя Совета депутатов Воздвиженского сельского поселения.</w:t>
      </w:r>
    </w:p>
    <w:p w:rsidR="008B0DF3" w:rsidRPr="00FE27C5" w:rsidRDefault="008B0DF3">
      <w:pPr>
        <w:spacing w:after="0" w:line="240" w:lineRule="auto"/>
        <w:jc w:val="both"/>
        <w:rPr>
          <w:rFonts w:ascii="Times New Roman" w:eastAsia="Calibri" w:hAnsi="Times New Roman" w:cs="Times New Roman"/>
          <w:color w:val="000000" w:themeColor="text1"/>
          <w:sz w:val="24"/>
          <w:szCs w:val="24"/>
          <w:lang w:eastAsia="zh-CN"/>
        </w:rPr>
      </w:pPr>
    </w:p>
    <w:p w:rsidR="008B0DF3" w:rsidRPr="00FE27C5" w:rsidRDefault="008B0DF3">
      <w:pPr>
        <w:spacing w:after="0" w:line="240" w:lineRule="auto"/>
        <w:rPr>
          <w:rFonts w:ascii="Times New Roman" w:eastAsia="Times New Roman" w:hAnsi="Times New Roman" w:cs="Times New Roman"/>
          <w:color w:val="000000" w:themeColor="text1"/>
          <w:sz w:val="24"/>
          <w:szCs w:val="24"/>
        </w:rPr>
      </w:pPr>
    </w:p>
    <w:p w:rsidR="008B0DF3" w:rsidRPr="00FE27C5" w:rsidRDefault="00590070">
      <w:pPr>
        <w:spacing w:after="0" w:line="240" w:lineRule="auto"/>
        <w:rPr>
          <w:rFonts w:ascii="Times New Roman" w:eastAsia="Times New Roman" w:hAnsi="Times New Roman" w:cs="Times New Roman"/>
          <w:color w:val="000000" w:themeColor="text1"/>
          <w:sz w:val="24"/>
          <w:szCs w:val="24"/>
        </w:rPr>
      </w:pPr>
      <w:r w:rsidRPr="00FE27C5">
        <w:rPr>
          <w:rFonts w:ascii="Times New Roman" w:eastAsia="Times New Roman" w:hAnsi="Times New Roman" w:cs="Times New Roman"/>
          <w:color w:val="000000" w:themeColor="text1"/>
          <w:sz w:val="24"/>
          <w:szCs w:val="24"/>
        </w:rPr>
        <w:t>Председатель Совета депутатов</w:t>
      </w:r>
    </w:p>
    <w:p w:rsidR="008B0DF3" w:rsidRPr="00FE27C5" w:rsidRDefault="00590070">
      <w:pPr>
        <w:spacing w:after="0" w:line="240" w:lineRule="auto"/>
        <w:rPr>
          <w:rFonts w:ascii="Times New Roman" w:eastAsia="Times New Roman" w:hAnsi="Times New Roman" w:cs="Times New Roman"/>
          <w:color w:val="000000" w:themeColor="text1"/>
          <w:sz w:val="24"/>
          <w:szCs w:val="24"/>
        </w:rPr>
      </w:pPr>
      <w:r w:rsidRPr="00FE27C5">
        <w:rPr>
          <w:rFonts w:ascii="Times New Roman" w:eastAsia="Times New Roman" w:hAnsi="Times New Roman" w:cs="Times New Roman"/>
          <w:color w:val="000000" w:themeColor="text1"/>
          <w:sz w:val="24"/>
          <w:szCs w:val="24"/>
        </w:rPr>
        <w:t>Воздвиженского сельского поселения</w:t>
      </w:r>
      <w:r w:rsidRPr="00FE27C5">
        <w:rPr>
          <w:rFonts w:ascii="Times New Roman" w:eastAsia="Times New Roman" w:hAnsi="Times New Roman" w:cs="Times New Roman"/>
          <w:color w:val="000000" w:themeColor="text1"/>
          <w:sz w:val="24"/>
          <w:szCs w:val="24"/>
        </w:rPr>
        <w:tab/>
      </w:r>
      <w:r w:rsidRPr="00FE27C5">
        <w:rPr>
          <w:rFonts w:ascii="Times New Roman" w:eastAsia="Times New Roman" w:hAnsi="Times New Roman" w:cs="Times New Roman"/>
          <w:color w:val="000000" w:themeColor="text1"/>
          <w:sz w:val="24"/>
          <w:szCs w:val="24"/>
        </w:rPr>
        <w:tab/>
      </w:r>
      <w:r w:rsidRPr="00FE27C5">
        <w:rPr>
          <w:rFonts w:ascii="Times New Roman" w:eastAsia="Times New Roman" w:hAnsi="Times New Roman" w:cs="Times New Roman"/>
          <w:color w:val="000000" w:themeColor="text1"/>
          <w:sz w:val="24"/>
          <w:szCs w:val="24"/>
        </w:rPr>
        <w:tab/>
        <w:t xml:space="preserve"> </w:t>
      </w:r>
      <w:r w:rsidRPr="00FE27C5">
        <w:rPr>
          <w:rFonts w:ascii="Times New Roman" w:eastAsia="Times New Roman" w:hAnsi="Times New Roman" w:cs="Times New Roman"/>
          <w:color w:val="000000" w:themeColor="text1"/>
          <w:sz w:val="24"/>
          <w:szCs w:val="24"/>
        </w:rPr>
        <w:tab/>
        <w:t xml:space="preserve">           </w:t>
      </w:r>
      <w:r w:rsidRPr="00FE27C5">
        <w:rPr>
          <w:rFonts w:ascii="Times New Roman" w:eastAsia="Times New Roman" w:hAnsi="Times New Roman" w:cs="Times New Roman"/>
          <w:color w:val="000000" w:themeColor="text1"/>
          <w:sz w:val="24"/>
          <w:szCs w:val="24"/>
        </w:rPr>
        <w:tab/>
        <w:t xml:space="preserve">      </w:t>
      </w:r>
      <w:r w:rsidR="00FE27C5" w:rsidRPr="00FE27C5">
        <w:rPr>
          <w:rFonts w:ascii="Times New Roman" w:eastAsia="Times New Roman" w:hAnsi="Times New Roman" w:cs="Times New Roman"/>
          <w:color w:val="000000" w:themeColor="text1"/>
          <w:sz w:val="24"/>
          <w:szCs w:val="24"/>
        </w:rPr>
        <w:t xml:space="preserve">И.Е. </w:t>
      </w:r>
      <w:proofErr w:type="spellStart"/>
      <w:r w:rsidR="00FE27C5" w:rsidRPr="00FE27C5">
        <w:rPr>
          <w:rFonts w:ascii="Times New Roman" w:eastAsia="Times New Roman" w:hAnsi="Times New Roman" w:cs="Times New Roman"/>
          <w:color w:val="000000" w:themeColor="text1"/>
          <w:sz w:val="24"/>
          <w:szCs w:val="24"/>
        </w:rPr>
        <w:t>Верчинов</w:t>
      </w:r>
      <w:proofErr w:type="spellEnd"/>
      <w:r w:rsidR="00FE27C5" w:rsidRPr="00FE27C5">
        <w:rPr>
          <w:rFonts w:ascii="Times New Roman" w:eastAsia="Times New Roman" w:hAnsi="Times New Roman" w:cs="Times New Roman"/>
          <w:color w:val="000000" w:themeColor="text1"/>
          <w:sz w:val="24"/>
          <w:szCs w:val="24"/>
        </w:rPr>
        <w:t xml:space="preserve"> </w:t>
      </w:r>
    </w:p>
    <w:p w:rsidR="008B0DF3" w:rsidRPr="00FE27C5" w:rsidRDefault="00590070">
      <w:pPr>
        <w:spacing w:after="0" w:line="240" w:lineRule="auto"/>
        <w:rPr>
          <w:rFonts w:ascii="Times New Roman" w:eastAsia="Times New Roman" w:hAnsi="Times New Roman" w:cs="Times New Roman"/>
          <w:color w:val="000000" w:themeColor="text1"/>
          <w:sz w:val="24"/>
          <w:szCs w:val="24"/>
        </w:rPr>
      </w:pPr>
      <w:r w:rsidRPr="00FE27C5">
        <w:rPr>
          <w:rFonts w:ascii="Times New Roman" w:eastAsia="Times New Roman" w:hAnsi="Times New Roman" w:cs="Times New Roman"/>
          <w:color w:val="000000" w:themeColor="text1"/>
          <w:sz w:val="24"/>
          <w:szCs w:val="24"/>
        </w:rPr>
        <w:t xml:space="preserve"> </w:t>
      </w:r>
    </w:p>
    <w:p w:rsidR="008B0DF3" w:rsidRPr="00FE27C5" w:rsidRDefault="008B0DF3">
      <w:pPr>
        <w:spacing w:after="0" w:line="240" w:lineRule="auto"/>
        <w:ind w:firstLine="567"/>
        <w:jc w:val="both"/>
        <w:rPr>
          <w:rFonts w:ascii="Arial" w:eastAsia="Calibri" w:hAnsi="Arial" w:cs="Times New Roman"/>
          <w:color w:val="000000" w:themeColor="text1"/>
          <w:sz w:val="24"/>
          <w:szCs w:val="24"/>
          <w:lang w:eastAsia="zh-CN"/>
        </w:rPr>
      </w:pPr>
    </w:p>
    <w:p w:rsidR="008B0DF3" w:rsidRDefault="008B0DF3">
      <w:pPr>
        <w:spacing w:after="0" w:line="240" w:lineRule="auto"/>
        <w:ind w:firstLine="567"/>
        <w:jc w:val="both"/>
        <w:rPr>
          <w:rFonts w:ascii="Arial" w:eastAsia="Calibri" w:hAnsi="Arial" w:cs="Times New Roman"/>
          <w:sz w:val="24"/>
          <w:szCs w:val="24"/>
          <w:lang w:eastAsia="zh-CN"/>
        </w:rPr>
      </w:pPr>
    </w:p>
    <w:p w:rsidR="008B0DF3" w:rsidRDefault="00590070">
      <w:pPr>
        <w:spacing w:after="0" w:line="240" w:lineRule="auto"/>
        <w:ind w:right="-289" w:firstLine="720"/>
        <w:jc w:val="both"/>
        <w:outlineLvl w:val="1"/>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lastRenderedPageBreak/>
        <w:t xml:space="preserve">         </w:t>
      </w:r>
    </w:p>
    <w:p w:rsidR="008B0DF3" w:rsidRDefault="008B0DF3">
      <w:pPr>
        <w:spacing w:after="0" w:line="240" w:lineRule="auto"/>
        <w:ind w:right="-289" w:firstLine="720"/>
        <w:jc w:val="both"/>
        <w:outlineLvl w:val="1"/>
        <w:rPr>
          <w:rFonts w:ascii="Times New Roman" w:eastAsia="Calibri" w:hAnsi="Times New Roman" w:cs="Times New Roman"/>
          <w:b/>
          <w:sz w:val="24"/>
          <w:szCs w:val="24"/>
          <w:lang w:eastAsia="zh-CN"/>
        </w:rPr>
      </w:pPr>
    </w:p>
    <w:p w:rsidR="008B0DF3" w:rsidRDefault="00590070">
      <w:pPr>
        <w:spacing w:after="0" w:line="240" w:lineRule="auto"/>
        <w:ind w:right="-289" w:firstLine="720"/>
        <w:jc w:val="right"/>
        <w:outlineLvl w:val="1"/>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    </w:t>
      </w:r>
      <w:r>
        <w:rPr>
          <w:rFonts w:ascii="Times New Roman" w:eastAsia="Calibri" w:hAnsi="Times New Roman" w:cs="Times New Roman"/>
          <w:sz w:val="24"/>
          <w:szCs w:val="24"/>
          <w:lang w:eastAsia="zh-CN"/>
        </w:rPr>
        <w:t>Приложение</w:t>
      </w:r>
    </w:p>
    <w:p w:rsidR="008B0DF3" w:rsidRDefault="00590070">
      <w:pPr>
        <w:spacing w:after="0" w:line="240" w:lineRule="auto"/>
        <w:ind w:right="-289" w:firstLine="720"/>
        <w:jc w:val="right"/>
        <w:outlineLvl w:val="1"/>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к решению Совета депутатов</w:t>
      </w:r>
    </w:p>
    <w:p w:rsidR="008B0DF3" w:rsidRDefault="00590070">
      <w:pPr>
        <w:spacing w:after="0" w:line="240" w:lineRule="auto"/>
        <w:ind w:right="-289" w:firstLine="720"/>
        <w:jc w:val="right"/>
        <w:outlineLvl w:val="1"/>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Воздвиженского сельского поселения</w:t>
      </w:r>
    </w:p>
    <w:p w:rsidR="008B0DF3" w:rsidRDefault="00220FE7">
      <w:pPr>
        <w:spacing w:after="0" w:line="240" w:lineRule="auto"/>
        <w:ind w:right="-289" w:firstLine="720"/>
        <w:jc w:val="right"/>
        <w:outlineLvl w:val="1"/>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 «22» ноября</w:t>
      </w:r>
      <w:r w:rsidR="00590070">
        <w:rPr>
          <w:rFonts w:ascii="Times New Roman" w:eastAsia="Calibri" w:hAnsi="Times New Roman" w:cs="Times New Roman"/>
          <w:sz w:val="24"/>
          <w:szCs w:val="24"/>
          <w:lang w:eastAsia="zh-CN"/>
        </w:rPr>
        <w:t xml:space="preserve"> 202</w:t>
      </w:r>
      <w:r w:rsidR="00FE27C5">
        <w:rPr>
          <w:rFonts w:ascii="Times New Roman" w:eastAsia="Calibri" w:hAnsi="Times New Roman" w:cs="Times New Roman"/>
          <w:sz w:val="24"/>
          <w:szCs w:val="24"/>
          <w:lang w:eastAsia="zh-CN"/>
        </w:rPr>
        <w:t>3</w:t>
      </w:r>
      <w:r>
        <w:rPr>
          <w:rFonts w:ascii="Times New Roman" w:eastAsia="Calibri" w:hAnsi="Times New Roman" w:cs="Times New Roman"/>
          <w:sz w:val="24"/>
          <w:szCs w:val="24"/>
          <w:lang w:eastAsia="zh-CN"/>
        </w:rPr>
        <w:t>г. № 55</w:t>
      </w:r>
    </w:p>
    <w:p w:rsidR="008B0DF3" w:rsidRDefault="008B0DF3">
      <w:pPr>
        <w:spacing w:after="0" w:line="240" w:lineRule="auto"/>
        <w:ind w:right="-289" w:firstLine="720"/>
        <w:jc w:val="center"/>
        <w:outlineLvl w:val="1"/>
        <w:rPr>
          <w:rFonts w:ascii="Times New Roman" w:eastAsia="Calibri" w:hAnsi="Times New Roman" w:cs="Times New Roman"/>
          <w:b/>
          <w:sz w:val="24"/>
          <w:szCs w:val="24"/>
          <w:lang w:eastAsia="zh-CN"/>
        </w:rPr>
      </w:pPr>
    </w:p>
    <w:p w:rsidR="008B0DF3" w:rsidRDefault="00590070">
      <w:pPr>
        <w:jc w:val="center"/>
        <w:rPr>
          <w:rFonts w:ascii="Tinos" w:hAnsi="Tinos"/>
          <w:b/>
          <w:bCs/>
          <w:sz w:val="24"/>
          <w:szCs w:val="24"/>
        </w:rPr>
      </w:pPr>
      <w:r>
        <w:rPr>
          <w:rFonts w:ascii="Tinos" w:hAnsi="Tinos"/>
          <w:b/>
          <w:bCs/>
          <w:sz w:val="24"/>
          <w:szCs w:val="24"/>
        </w:rPr>
        <w:t>Объявление о приёме документов для участия в конкурсе по отбору кандидатур на должность главы Воздвиженского сельского поселения</w:t>
      </w:r>
    </w:p>
    <w:p w:rsidR="008B0DF3" w:rsidRDefault="00590070" w:rsidP="008B542E">
      <w:pPr>
        <w:ind w:firstLine="510"/>
        <w:jc w:val="both"/>
      </w:pPr>
      <w:r>
        <w:rPr>
          <w:rFonts w:ascii="Tinos" w:hAnsi="Tinos"/>
          <w:sz w:val="24"/>
          <w:szCs w:val="24"/>
        </w:rPr>
        <w:t xml:space="preserve">В соответствии с решением Совета депутатов Воздвиженского сельского </w:t>
      </w:r>
      <w:proofErr w:type="gramStart"/>
      <w:r>
        <w:rPr>
          <w:rFonts w:ascii="Tinos" w:hAnsi="Tinos"/>
          <w:sz w:val="24"/>
          <w:szCs w:val="24"/>
        </w:rPr>
        <w:t>поселения  от</w:t>
      </w:r>
      <w:proofErr w:type="gramEnd"/>
      <w:r>
        <w:rPr>
          <w:rFonts w:ascii="Tinos" w:hAnsi="Tinos"/>
          <w:sz w:val="24"/>
          <w:szCs w:val="24"/>
        </w:rPr>
        <w:t xml:space="preserve"> 18.03.2020 г. № 58 «Об объявлении конкурса по отбору кандидатур на должность главы Воздвиженского сельского поселения» объявляется конкурс по отбору кандидатур на должность главы Воздвиженского сельского поселения (далее – конкурс).               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Воздвиженского сельского поселения, утверждённым решением Совета депутатов Воздвиженского сельского поселения от 18.03.2020г.№ 58 (далее – Положение), для выявления граждан Российской Федерации из числа участников конкурса, которые по своим профессиональным качествам наиболее подготовлены для замещения должности главы Воздвиженского сельского поселения, с целью последующего представления указанных кандидатур Совету депутатов Воздвиженского сельского поселения для проведения голосования по кандидатурам на должность главы Воздвиженского сельского поселения.                                                                                                                             Конкурс по отбору кандидатур на должность главы Воздвиженского сельского поселения проводится «</w:t>
      </w:r>
      <w:r w:rsidR="008B542E">
        <w:rPr>
          <w:rFonts w:ascii="Tinos" w:hAnsi="Tinos"/>
          <w:sz w:val="24"/>
          <w:szCs w:val="24"/>
        </w:rPr>
        <w:t xml:space="preserve">25» января 2024 года в 10 </w:t>
      </w:r>
      <w:r>
        <w:rPr>
          <w:rFonts w:ascii="Tinos" w:hAnsi="Tinos"/>
          <w:sz w:val="24"/>
          <w:szCs w:val="24"/>
        </w:rPr>
        <w:t xml:space="preserve">часов </w:t>
      </w:r>
      <w:r w:rsidR="008B542E">
        <w:rPr>
          <w:rFonts w:ascii="Tinos" w:hAnsi="Tinos"/>
          <w:sz w:val="24"/>
          <w:szCs w:val="24"/>
        </w:rPr>
        <w:t>00</w:t>
      </w:r>
      <w:r>
        <w:rPr>
          <w:rFonts w:ascii="Tinos" w:hAnsi="Tinos"/>
          <w:sz w:val="24"/>
          <w:szCs w:val="24"/>
        </w:rPr>
        <w:t xml:space="preserve"> минут в помещении Совета депутатов Воздвиженского </w:t>
      </w:r>
      <w:r w:rsidR="008B542E">
        <w:rPr>
          <w:rFonts w:ascii="Tinos" w:hAnsi="Tinos"/>
          <w:sz w:val="24"/>
          <w:szCs w:val="24"/>
        </w:rPr>
        <w:t>сельского поселения по адресу:</w:t>
      </w:r>
      <w:r>
        <w:rPr>
          <w:rFonts w:ascii="Tinos" w:hAnsi="Tinos"/>
          <w:sz w:val="24"/>
          <w:szCs w:val="24"/>
        </w:rPr>
        <w:t xml:space="preserve"> Челябинская область, </w:t>
      </w:r>
      <w:proofErr w:type="spellStart"/>
      <w:r>
        <w:rPr>
          <w:rFonts w:ascii="Tinos" w:hAnsi="Tinos"/>
          <w:sz w:val="24"/>
          <w:szCs w:val="24"/>
        </w:rPr>
        <w:t>Каслинский</w:t>
      </w:r>
      <w:proofErr w:type="spellEnd"/>
      <w:r w:rsidR="008B542E">
        <w:rPr>
          <w:rFonts w:ascii="Tinos" w:hAnsi="Tinos"/>
          <w:sz w:val="24"/>
          <w:szCs w:val="24"/>
        </w:rPr>
        <w:t xml:space="preserve"> район, </w:t>
      </w:r>
      <w:proofErr w:type="gramStart"/>
      <w:r w:rsidR="008B542E">
        <w:rPr>
          <w:rFonts w:ascii="Tinos" w:hAnsi="Tinos"/>
          <w:sz w:val="24"/>
          <w:szCs w:val="24"/>
        </w:rPr>
        <w:t>п.Воздвиженка,ул.Мира</w:t>
      </w:r>
      <w:proofErr w:type="gramEnd"/>
      <w:r w:rsidR="008B542E">
        <w:rPr>
          <w:rFonts w:ascii="Tinos" w:hAnsi="Tinos"/>
          <w:sz w:val="24"/>
          <w:szCs w:val="24"/>
        </w:rPr>
        <w:t>,</w:t>
      </w:r>
      <w:r>
        <w:rPr>
          <w:rFonts w:ascii="Tinos" w:hAnsi="Tinos"/>
          <w:sz w:val="24"/>
          <w:szCs w:val="24"/>
        </w:rPr>
        <w:t>д.</w:t>
      </w:r>
      <w:r w:rsidR="008B542E">
        <w:rPr>
          <w:rFonts w:ascii="Tinos" w:hAnsi="Tinos"/>
          <w:sz w:val="24"/>
          <w:szCs w:val="24"/>
        </w:rPr>
        <w:t>49А,тел.83514927042</w:t>
      </w:r>
      <w:r>
        <w:rPr>
          <w:rFonts w:ascii="Tinos" w:hAnsi="Tinos"/>
          <w:sz w:val="24"/>
          <w:szCs w:val="24"/>
        </w:rPr>
        <w:t>.                                                                                                              Заявление о допуске к участию в конкурсе и иные документы для участия в конкурсе принимаются техническим секретарём конкурсной комиссии в период с «04» декабря 202</w:t>
      </w:r>
      <w:r w:rsidR="00FE27C5">
        <w:rPr>
          <w:rFonts w:ascii="Tinos" w:hAnsi="Tinos"/>
          <w:sz w:val="24"/>
          <w:szCs w:val="24"/>
        </w:rPr>
        <w:t>3</w:t>
      </w:r>
      <w:r>
        <w:rPr>
          <w:rFonts w:ascii="Tinos" w:hAnsi="Tinos"/>
          <w:sz w:val="24"/>
          <w:szCs w:val="24"/>
        </w:rPr>
        <w:t xml:space="preserve"> г. по «17» декабря 202</w:t>
      </w:r>
      <w:r w:rsidR="00FE27C5">
        <w:rPr>
          <w:rFonts w:ascii="Tinos" w:hAnsi="Tinos"/>
          <w:sz w:val="24"/>
          <w:szCs w:val="24"/>
        </w:rPr>
        <w:t>3</w:t>
      </w:r>
      <w:r>
        <w:rPr>
          <w:rFonts w:ascii="Tinos" w:hAnsi="Tinos"/>
          <w:sz w:val="24"/>
          <w:szCs w:val="24"/>
        </w:rPr>
        <w:t xml:space="preserve"> г. включительно, в рабочие дни с</w:t>
      </w:r>
      <w:r w:rsidR="00FE27C5">
        <w:rPr>
          <w:rFonts w:ascii="Tinos" w:hAnsi="Tinos"/>
          <w:sz w:val="24"/>
          <w:szCs w:val="24"/>
        </w:rPr>
        <w:t xml:space="preserve"> 9 часов 00 </w:t>
      </w:r>
      <w:r>
        <w:rPr>
          <w:rFonts w:ascii="Tinos" w:hAnsi="Tinos"/>
          <w:sz w:val="24"/>
          <w:szCs w:val="24"/>
        </w:rPr>
        <w:t>минут до</w:t>
      </w:r>
      <w:r w:rsidR="00FE27C5">
        <w:rPr>
          <w:rFonts w:ascii="Tinos" w:hAnsi="Tinos"/>
          <w:sz w:val="24"/>
          <w:szCs w:val="24"/>
        </w:rPr>
        <w:t xml:space="preserve">16 </w:t>
      </w:r>
      <w:r>
        <w:rPr>
          <w:rFonts w:ascii="Tinos" w:hAnsi="Tinos"/>
          <w:sz w:val="24"/>
          <w:szCs w:val="24"/>
        </w:rPr>
        <w:t xml:space="preserve">часов </w:t>
      </w:r>
      <w:r w:rsidR="00FE27C5">
        <w:rPr>
          <w:rFonts w:ascii="Tinos" w:hAnsi="Tinos"/>
          <w:sz w:val="24"/>
          <w:szCs w:val="24"/>
        </w:rPr>
        <w:t>00</w:t>
      </w:r>
      <w:r>
        <w:rPr>
          <w:rFonts w:ascii="Tinos" w:hAnsi="Tinos"/>
          <w:sz w:val="24"/>
          <w:szCs w:val="24"/>
        </w:rPr>
        <w:t xml:space="preserve"> минут,</w:t>
      </w:r>
      <w:r w:rsidR="00220FE7">
        <w:rPr>
          <w:rFonts w:ascii="Tinos" w:hAnsi="Tinos"/>
          <w:sz w:val="24"/>
          <w:szCs w:val="24"/>
        </w:rPr>
        <w:t xml:space="preserve"> выходные с 10 часов 00 минут до 12 часов о 00 минут</w:t>
      </w:r>
      <w:r>
        <w:rPr>
          <w:rFonts w:ascii="Tinos" w:hAnsi="Tinos"/>
          <w:sz w:val="24"/>
          <w:szCs w:val="24"/>
        </w:rPr>
        <w:t xml:space="preserve"> по адресу: Челябинская область, </w:t>
      </w:r>
      <w:proofErr w:type="spellStart"/>
      <w:r>
        <w:rPr>
          <w:rFonts w:ascii="Tinos" w:hAnsi="Tinos"/>
          <w:sz w:val="24"/>
          <w:szCs w:val="24"/>
        </w:rPr>
        <w:t>Каслинский</w:t>
      </w:r>
      <w:proofErr w:type="spellEnd"/>
      <w:r>
        <w:rPr>
          <w:rFonts w:ascii="Tinos" w:hAnsi="Tinos"/>
          <w:sz w:val="24"/>
          <w:szCs w:val="24"/>
        </w:rPr>
        <w:t xml:space="preserve"> район, пос. Воздвиженка, ул.</w:t>
      </w:r>
      <w:r w:rsidR="00FE27C5">
        <w:rPr>
          <w:rFonts w:ascii="Tinos" w:hAnsi="Tinos"/>
          <w:sz w:val="24"/>
          <w:szCs w:val="24"/>
        </w:rPr>
        <w:t xml:space="preserve"> </w:t>
      </w:r>
      <w:r w:rsidR="00FE27C5">
        <w:rPr>
          <w:rFonts w:ascii="Times New Roman" w:hAnsi="Times New Roman" w:cs="Times New Roman"/>
          <w:sz w:val="24"/>
          <w:szCs w:val="24"/>
        </w:rPr>
        <w:t>Мира49</w:t>
      </w:r>
      <w:proofErr w:type="gramStart"/>
      <w:r w:rsidR="00FE27C5">
        <w:rPr>
          <w:rFonts w:ascii="Times New Roman" w:hAnsi="Times New Roman" w:cs="Times New Roman"/>
          <w:sz w:val="24"/>
          <w:szCs w:val="24"/>
        </w:rPr>
        <w:t>А</w:t>
      </w:r>
      <w:r w:rsidR="00FE27C5">
        <w:rPr>
          <w:rFonts w:ascii="Tinos" w:hAnsi="Tinos"/>
          <w:sz w:val="24"/>
          <w:szCs w:val="24"/>
        </w:rPr>
        <w:t>,тел.</w:t>
      </w:r>
      <w:bookmarkStart w:id="0" w:name="_GoBack"/>
      <w:bookmarkEnd w:id="0"/>
      <w:proofErr w:type="gramEnd"/>
      <w:r w:rsidR="00FE27C5">
        <w:rPr>
          <w:rFonts w:ascii="Tinos" w:hAnsi="Tinos"/>
          <w:sz w:val="24"/>
          <w:szCs w:val="24"/>
        </w:rPr>
        <w:t xml:space="preserve">83514927042 </w:t>
      </w:r>
      <w:r>
        <w:rPr>
          <w:rFonts w:ascii="Tinos" w:hAnsi="Tinos"/>
          <w:sz w:val="24"/>
          <w:szCs w:val="24"/>
        </w:rPr>
        <w:t xml:space="preserve">.                                                                                     Дополнительную информацию о конкурсе и условиях его проведения можно получить на официальном сайте Воздвиженского сельского поселения </w:t>
      </w:r>
      <w:r w:rsidR="00FE27C5" w:rsidRPr="00FE27C5">
        <w:rPr>
          <w:rFonts w:ascii="Tinos" w:hAnsi="Tinos"/>
          <w:b/>
          <w:sz w:val="24"/>
          <w:szCs w:val="24"/>
        </w:rPr>
        <w:t>https://vozdvigenskoe.eps74.ru</w:t>
      </w:r>
      <w:r w:rsidR="00FE27C5" w:rsidRPr="00FE27C5">
        <w:rPr>
          <w:rFonts w:ascii="Tinos" w:hAnsi="Tinos"/>
          <w:sz w:val="24"/>
          <w:szCs w:val="24"/>
        </w:rPr>
        <w:t xml:space="preserve">/ </w:t>
      </w:r>
      <w:r>
        <w:rPr>
          <w:rFonts w:ascii="Tinos" w:hAnsi="Tinos"/>
          <w:sz w:val="24"/>
          <w:szCs w:val="24"/>
        </w:rPr>
        <w:t xml:space="preserve">в информационно-телекоммуникационной сети «Интернет» в разделе «Конкурс по отбору кандидатур на должность главы Воздвиженского сельского поселения», на информационных стендах Воздвиженского сельского поселения.                                   Право на участие в конкурсе имеют граждане Российской Федерации, достигшие возраста 21 год и не имеющие в соответствии с Федеральным </w:t>
      </w:r>
      <w:hyperlink r:id="rId5">
        <w:r>
          <w:rPr>
            <w:rFonts w:ascii="Tinos" w:hAnsi="Tinos"/>
            <w:sz w:val="24"/>
            <w:szCs w:val="24"/>
          </w:rPr>
          <w:t>законом</w:t>
        </w:r>
      </w:hyperlink>
      <w:r>
        <w:rPr>
          <w:rFonts w:ascii="Tinos" w:hAnsi="Tinos"/>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                                                                                                                                          </w:t>
      </w:r>
      <w:r>
        <w:rPr>
          <w:rFonts w:ascii="Tinos" w:hAnsi="Tinos"/>
          <w:sz w:val="24"/>
          <w:szCs w:val="24"/>
        </w:rPr>
        <w:tab/>
        <w:t xml:space="preserve">О выдвижении претендента уведомляется конкурсная комиссия. </w:t>
      </w:r>
    </w:p>
    <w:p w:rsidR="008B0DF3" w:rsidRDefault="00590070">
      <w:pPr>
        <w:jc w:val="both"/>
        <w:rPr>
          <w:rFonts w:ascii="Tinos" w:hAnsi="Tinos"/>
          <w:sz w:val="24"/>
          <w:szCs w:val="24"/>
        </w:rPr>
      </w:pPr>
      <w:r>
        <w:rPr>
          <w:rFonts w:ascii="Tinos" w:hAnsi="Tinos"/>
          <w:sz w:val="24"/>
          <w:szCs w:val="24"/>
        </w:rPr>
        <w:t>Конкурсная комиссия считается уведомленной о выдвижении претендента, а претендент считается выдвинутым после поступления в конкурсную комиссию заявления в письменной форме выдвинутого лица о допуске к участию                          в конкурсе.</w:t>
      </w:r>
    </w:p>
    <w:p w:rsidR="008B0DF3" w:rsidRDefault="00590070">
      <w:pPr>
        <w:jc w:val="both"/>
        <w:rPr>
          <w:rFonts w:ascii="Tinos" w:hAnsi="Tinos"/>
          <w:sz w:val="24"/>
          <w:szCs w:val="24"/>
        </w:rPr>
      </w:pPr>
      <w:r>
        <w:rPr>
          <w:rFonts w:ascii="Tinos" w:hAnsi="Tinos"/>
          <w:sz w:val="24"/>
          <w:szCs w:val="24"/>
        </w:rPr>
        <w:lastRenderedPageBreak/>
        <w:t xml:space="preserve">Претендент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8B0DF3" w:rsidRDefault="00590070">
      <w:pPr>
        <w:jc w:val="both"/>
        <w:rPr>
          <w:rFonts w:ascii="Tinos" w:hAnsi="Tinos"/>
          <w:sz w:val="24"/>
          <w:szCs w:val="24"/>
        </w:rPr>
      </w:pPr>
      <w:r>
        <w:rPr>
          <w:rFonts w:ascii="Tinos" w:hAnsi="Tinos"/>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8B0DF3" w:rsidRDefault="00590070">
      <w:pPr>
        <w:jc w:val="both"/>
        <w:rPr>
          <w:rFonts w:ascii="Tinos" w:hAnsi="Tinos"/>
          <w:sz w:val="24"/>
          <w:szCs w:val="24"/>
        </w:rPr>
      </w:pPr>
      <w:r>
        <w:rPr>
          <w:rFonts w:ascii="Tinos" w:hAnsi="Tinos"/>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8B0DF3" w:rsidRDefault="00590070">
      <w:pPr>
        <w:jc w:val="both"/>
        <w:rPr>
          <w:rFonts w:ascii="Tinos" w:hAnsi="Tinos"/>
          <w:sz w:val="24"/>
          <w:szCs w:val="24"/>
        </w:rPr>
      </w:pPr>
      <w:r>
        <w:rPr>
          <w:rFonts w:ascii="Tinos" w:hAnsi="Tinos"/>
          <w:sz w:val="24"/>
          <w:szCs w:val="24"/>
          <w:lang w:eastAsia="ru-RU"/>
        </w:rPr>
        <w:t xml:space="preserve">Если </w:t>
      </w:r>
      <w:r>
        <w:rPr>
          <w:rFonts w:ascii="Tinos" w:hAnsi="Tinos"/>
          <w:sz w:val="24"/>
          <w:szCs w:val="24"/>
        </w:rPr>
        <w:t xml:space="preserve">претендент </w:t>
      </w:r>
      <w:r>
        <w:rPr>
          <w:rFonts w:ascii="Tinos" w:hAnsi="Tinos"/>
          <w:sz w:val="24"/>
          <w:szCs w:val="24"/>
          <w:lang w:eastAsia="ru-RU"/>
        </w:rPr>
        <w:t>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8B0DF3" w:rsidRDefault="00590070">
      <w:pPr>
        <w:jc w:val="both"/>
        <w:rPr>
          <w:rFonts w:ascii="Tinos" w:hAnsi="Tinos"/>
          <w:sz w:val="24"/>
          <w:szCs w:val="24"/>
        </w:rPr>
      </w:pPr>
      <w:r>
        <w:rPr>
          <w:rFonts w:ascii="Tinos" w:hAnsi="Tinos"/>
          <w:sz w:val="24"/>
          <w:szCs w:val="24"/>
          <w:lang w:eastAsia="ru-RU"/>
        </w:rPr>
        <w:t xml:space="preserve">Если у </w:t>
      </w:r>
      <w:r>
        <w:rPr>
          <w:rFonts w:ascii="Tinos" w:hAnsi="Tinos"/>
          <w:sz w:val="24"/>
          <w:szCs w:val="24"/>
        </w:rPr>
        <w:t xml:space="preserve">претендента </w:t>
      </w:r>
      <w:r>
        <w:rPr>
          <w:rFonts w:ascii="Tinos" w:hAnsi="Tinos"/>
          <w:sz w:val="24"/>
          <w:szCs w:val="24"/>
          <w:lang w:eastAsia="ru-RU"/>
        </w:rPr>
        <w:t xml:space="preserve">имелась или имеется судимость, в заявлении указываются сведения о судимости </w:t>
      </w:r>
      <w:r>
        <w:rPr>
          <w:rFonts w:ascii="Tinos" w:hAnsi="Tinos"/>
          <w:sz w:val="24"/>
          <w:szCs w:val="24"/>
        </w:rPr>
        <w:t>претендента</w:t>
      </w:r>
      <w:r>
        <w:rPr>
          <w:rFonts w:ascii="Tinos" w:hAnsi="Tinos"/>
          <w:sz w:val="24"/>
          <w:szCs w:val="24"/>
          <w:lang w:eastAsia="ru-RU"/>
        </w:rPr>
        <w:t>, а если судимость снята или погашена, – также сведения о дате снятия или погашения судимости;</w:t>
      </w:r>
    </w:p>
    <w:p w:rsidR="008B0DF3" w:rsidRDefault="00590070">
      <w:pPr>
        <w:jc w:val="both"/>
        <w:rPr>
          <w:rFonts w:ascii="Tinos" w:hAnsi="Tinos"/>
          <w:sz w:val="24"/>
          <w:szCs w:val="24"/>
        </w:rPr>
      </w:pPr>
      <w:r>
        <w:rPr>
          <w:rFonts w:ascii="Tinos" w:hAnsi="Tinos"/>
          <w:sz w:val="24"/>
          <w:szCs w:val="24"/>
        </w:rPr>
        <w:t xml:space="preserve">2) копию всех листов паспорта или документа, заменяющего паспорт гражданина Российской Федерации; </w:t>
      </w:r>
      <w:r>
        <w:rPr>
          <w:rFonts w:ascii="Tinos" w:hAnsi="Tinos"/>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8B0DF3" w:rsidRDefault="00590070">
      <w:pPr>
        <w:jc w:val="both"/>
        <w:rPr>
          <w:rFonts w:ascii="Tinos" w:hAnsi="Tinos"/>
          <w:sz w:val="24"/>
          <w:szCs w:val="24"/>
        </w:rPr>
      </w:pPr>
      <w:r>
        <w:rPr>
          <w:rFonts w:ascii="Tinos" w:hAnsi="Tinos"/>
          <w:sz w:val="24"/>
          <w:szCs w:val="24"/>
          <w:lang w:eastAsia="ru-RU"/>
        </w:rPr>
        <w:t xml:space="preserve">Если </w:t>
      </w:r>
      <w:r>
        <w:rPr>
          <w:rFonts w:ascii="Tinos" w:hAnsi="Tinos"/>
          <w:sz w:val="24"/>
          <w:szCs w:val="24"/>
        </w:rPr>
        <w:t xml:space="preserve">претендент </w:t>
      </w:r>
      <w:r>
        <w:rPr>
          <w:rFonts w:ascii="Tinos" w:hAnsi="Tinos"/>
          <w:sz w:val="24"/>
          <w:szCs w:val="24"/>
          <w:lang w:eastAsia="ru-RU"/>
        </w:rPr>
        <w:t>менял фамилию, или имя, или отчество также представляются копии соответствующих документов.</w:t>
      </w:r>
    </w:p>
    <w:p w:rsidR="008B0DF3" w:rsidRDefault="00590070">
      <w:pPr>
        <w:jc w:val="both"/>
        <w:rPr>
          <w:rFonts w:ascii="Tinos" w:hAnsi="Tinos"/>
          <w:sz w:val="24"/>
          <w:szCs w:val="24"/>
        </w:rPr>
      </w:pPr>
      <w:r>
        <w:rPr>
          <w:rFonts w:ascii="Tinos" w:hAnsi="Tinos"/>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8B0DF3" w:rsidRDefault="00590070">
      <w:pPr>
        <w:pStyle w:val="ConsPlusNormal"/>
        <w:jc w:val="both"/>
        <w:rPr>
          <w:rFonts w:ascii="Tinos" w:hAnsi="Tinos"/>
          <w:sz w:val="24"/>
          <w:szCs w:val="24"/>
        </w:rPr>
      </w:pPr>
      <w:r>
        <w:rPr>
          <w:rFonts w:ascii="Tinos" w:hAnsi="Tinos"/>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претендента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8B0DF3" w:rsidRDefault="00590070">
      <w:pPr>
        <w:pStyle w:val="ConsPlusNormal"/>
        <w:jc w:val="both"/>
        <w:rPr>
          <w:rFonts w:ascii="Tinos" w:hAnsi="Tinos"/>
          <w:sz w:val="24"/>
          <w:szCs w:val="24"/>
        </w:rPr>
      </w:pPr>
      <w:r>
        <w:rPr>
          <w:rFonts w:ascii="Tinos" w:hAnsi="Tinos"/>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8B0DF3" w:rsidRDefault="00590070">
      <w:pPr>
        <w:jc w:val="both"/>
        <w:rPr>
          <w:rFonts w:ascii="Tinos" w:hAnsi="Tinos"/>
          <w:sz w:val="24"/>
          <w:szCs w:val="24"/>
        </w:rPr>
      </w:pPr>
      <w:r>
        <w:rPr>
          <w:rFonts w:ascii="Tinos" w:hAnsi="Tinos"/>
          <w:sz w:val="24"/>
          <w:szCs w:val="24"/>
        </w:rPr>
        <w:t>4) три фотографии любой цветности (4x6);</w:t>
      </w:r>
    </w:p>
    <w:p w:rsidR="008B0DF3" w:rsidRDefault="00590070">
      <w:pPr>
        <w:jc w:val="both"/>
        <w:rPr>
          <w:rFonts w:ascii="Tinos" w:hAnsi="Tinos"/>
          <w:sz w:val="24"/>
          <w:szCs w:val="24"/>
        </w:rPr>
      </w:pPr>
      <w:r>
        <w:rPr>
          <w:rFonts w:ascii="Tinos" w:hAnsi="Tinos"/>
          <w:sz w:val="24"/>
          <w:szCs w:val="24"/>
        </w:rPr>
        <w:lastRenderedPageBreak/>
        <w:t>5) письменное согласие на обработку персональных данных (приложение 3 к Положению);</w:t>
      </w:r>
    </w:p>
    <w:p w:rsidR="008B0DF3" w:rsidRDefault="00590070">
      <w:pPr>
        <w:jc w:val="both"/>
        <w:rPr>
          <w:rFonts w:ascii="Tinos" w:hAnsi="Tinos"/>
          <w:sz w:val="24"/>
          <w:szCs w:val="24"/>
        </w:rPr>
      </w:pPr>
      <w:r>
        <w:rPr>
          <w:rFonts w:ascii="Tinos" w:hAnsi="Tinos"/>
          <w:sz w:val="24"/>
          <w:szCs w:val="24"/>
        </w:rPr>
        <w:t>6) расписка (приложение 4 к Положению).</w:t>
      </w:r>
    </w:p>
    <w:p w:rsidR="008B0DF3" w:rsidRDefault="00590070">
      <w:pPr>
        <w:jc w:val="both"/>
        <w:rPr>
          <w:rFonts w:ascii="Tinos" w:hAnsi="Tinos"/>
          <w:sz w:val="24"/>
          <w:szCs w:val="24"/>
        </w:rPr>
      </w:pPr>
      <w:r>
        <w:rPr>
          <w:rFonts w:ascii="Tinos" w:hAnsi="Tinos"/>
          <w:sz w:val="24"/>
          <w:szCs w:val="24"/>
        </w:rPr>
        <w:t>По желанию претендента могут быть дополнительно представлены иные сведения.</w:t>
      </w:r>
    </w:p>
    <w:p w:rsidR="008B0DF3" w:rsidRDefault="008B0DF3">
      <w:pPr>
        <w:jc w:val="both"/>
        <w:rPr>
          <w:rFonts w:ascii="Tinos" w:hAnsi="Tinos"/>
          <w:sz w:val="24"/>
          <w:szCs w:val="24"/>
        </w:rPr>
      </w:pPr>
    </w:p>
    <w:p w:rsidR="008B0DF3" w:rsidRDefault="00590070">
      <w:pPr>
        <w:jc w:val="both"/>
        <w:rPr>
          <w:rFonts w:ascii="Tinos" w:hAnsi="Tinos"/>
          <w:sz w:val="24"/>
          <w:szCs w:val="24"/>
        </w:rPr>
      </w:pPr>
      <w:r>
        <w:rPr>
          <w:rFonts w:ascii="Tinos" w:hAnsi="Tinos"/>
          <w:sz w:val="24"/>
          <w:szCs w:val="24"/>
          <w:lang w:eastAsia="ru-RU"/>
        </w:rPr>
        <w:t xml:space="preserve">В ходе проведения конкурса конкурсная комиссия оценивает участников конкурса на основании представленных ими документов об образовании, </w:t>
      </w:r>
      <w:r>
        <w:rPr>
          <w:rFonts w:ascii="Tinos" w:hAnsi="Tinos"/>
          <w:sz w:val="24"/>
          <w:szCs w:val="24"/>
        </w:rPr>
        <w:t>сведений об осуществлении трудовой (служебной) деятельности)</w:t>
      </w:r>
      <w:r>
        <w:rPr>
          <w:rFonts w:ascii="Tinos" w:hAnsi="Tinos"/>
          <w:sz w:val="24"/>
          <w:szCs w:val="24"/>
          <w:lang w:eastAsia="ru-RU"/>
        </w:rPr>
        <w:t xml:space="preserve">, а также индивидуального собеседования, выступления по вопросам, связанным с исполнением полномочий главы </w:t>
      </w:r>
      <w:r>
        <w:rPr>
          <w:rFonts w:ascii="Tinos" w:hAnsi="Tinos"/>
          <w:sz w:val="24"/>
          <w:szCs w:val="24"/>
        </w:rPr>
        <w:t>Воздвиженского сельского поселения</w:t>
      </w:r>
      <w:r>
        <w:rPr>
          <w:rFonts w:ascii="Tinos" w:hAnsi="Tinos"/>
          <w:sz w:val="24"/>
          <w:szCs w:val="24"/>
          <w:lang w:eastAsia="ru-RU"/>
        </w:rPr>
        <w:t>.</w:t>
      </w:r>
      <w:r>
        <w:rPr>
          <w:rFonts w:ascii="Tinos" w:hAnsi="Tinos"/>
          <w:sz w:val="24"/>
          <w:szCs w:val="24"/>
        </w:rPr>
        <w:t xml:space="preserve"> </w:t>
      </w:r>
    </w:p>
    <w:p w:rsidR="008B0DF3" w:rsidRDefault="00590070">
      <w:pPr>
        <w:jc w:val="both"/>
        <w:rPr>
          <w:rFonts w:ascii="Tinos" w:hAnsi="Tinos"/>
          <w:sz w:val="24"/>
          <w:szCs w:val="24"/>
        </w:rPr>
      </w:pPr>
      <w:r>
        <w:rPr>
          <w:rFonts w:ascii="Tinos" w:hAnsi="Tinos"/>
          <w:sz w:val="24"/>
          <w:szCs w:val="24"/>
        </w:rPr>
        <w:t>Индивидуальное собеседование проводится в целях оценки профессиональных знаний и навыков в области законодательства Российской Федерации и Челябинской области:</w:t>
      </w:r>
    </w:p>
    <w:p w:rsidR="008B0DF3" w:rsidRDefault="00590070">
      <w:pPr>
        <w:pStyle w:val="ConsPlusNormal"/>
        <w:jc w:val="both"/>
      </w:pPr>
      <w:r>
        <w:rPr>
          <w:rFonts w:ascii="Tinos" w:hAnsi="Tinos"/>
          <w:sz w:val="24"/>
          <w:szCs w:val="24"/>
        </w:rPr>
        <w:t xml:space="preserve">1) знание </w:t>
      </w:r>
      <w:hyperlink r:id="rId6" w:tgtFrame="&quot;Конституция Российской Федерации">
        <w:r>
          <w:rPr>
            <w:rFonts w:ascii="Tinos" w:hAnsi="Tinos"/>
            <w:sz w:val="24"/>
            <w:szCs w:val="24"/>
          </w:rPr>
          <w:t>Конституции</w:t>
        </w:r>
      </w:hyperlink>
      <w:r>
        <w:rPr>
          <w:rFonts w:ascii="Tinos" w:hAnsi="Tinos"/>
          <w:sz w:val="24"/>
          <w:szCs w:val="24"/>
        </w:rPr>
        <w:t xml:space="preserve"> Российской Федерации;</w:t>
      </w:r>
    </w:p>
    <w:p w:rsidR="008B0DF3" w:rsidRDefault="00590070">
      <w:pPr>
        <w:pStyle w:val="ConsPlusNormal"/>
        <w:jc w:val="both"/>
      </w:pPr>
      <w:r>
        <w:rPr>
          <w:rFonts w:ascii="Tinos" w:hAnsi="Tinos"/>
          <w:sz w:val="24"/>
          <w:szCs w:val="24"/>
        </w:rPr>
        <w:t xml:space="preserve">2) знание Федерального </w:t>
      </w:r>
      <w:hyperlink r:id="rId7" w:tgtFrame="Федеральный закон от 06.10.1999 N 184-ФЗ (ред. от 01.05.2019) 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r>
          <w:rPr>
            <w:rFonts w:ascii="Tinos" w:hAnsi="Tinos"/>
            <w:sz w:val="24"/>
            <w:szCs w:val="24"/>
          </w:rPr>
          <w:t>закона</w:t>
        </w:r>
      </w:hyperlink>
      <w:r>
        <w:rPr>
          <w:rFonts w:ascii="Tinos" w:hAnsi="Tinos"/>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8" w:tgtFrame="Федеральный закон от 06.10.2003 N 131-ФЗ (ред. от 01.05.2019, с изм. от 03.07.2019) Об общих принципах организации местного самоуправления в Российской Федерации&quot;{КонсультантПлюс}">
        <w:r>
          <w:rPr>
            <w:rFonts w:ascii="Tinos" w:hAnsi="Tinos"/>
            <w:sz w:val="24"/>
            <w:szCs w:val="24"/>
          </w:rPr>
          <w:t>закона</w:t>
        </w:r>
      </w:hyperlink>
      <w:r>
        <w:rPr>
          <w:rFonts w:ascii="Tinos" w:hAnsi="Tinos"/>
          <w:sz w:val="24"/>
          <w:szCs w:val="24"/>
        </w:rPr>
        <w:t xml:space="preserve"> "Об общих принципах организации местного самоуправления в Российской Федерации";</w:t>
      </w:r>
    </w:p>
    <w:p w:rsidR="008B0DF3" w:rsidRDefault="00590070">
      <w:pPr>
        <w:pStyle w:val="ConsPlusNormal"/>
        <w:jc w:val="both"/>
      </w:pPr>
      <w:r>
        <w:rPr>
          <w:rFonts w:ascii="Tinos" w:hAnsi="Tinos"/>
          <w:sz w:val="24"/>
          <w:szCs w:val="24"/>
        </w:rPr>
        <w:t xml:space="preserve">3) знание </w:t>
      </w:r>
      <w:hyperlink r:id="rId9" w:tgtFrame="Закон Челябинской области от 25.05.2006 N 22-ЗО (ред. от 30.10.2018) Устав (Основной Закон) Челябинской области">
        <w:r>
          <w:rPr>
            <w:rFonts w:ascii="Tinos" w:hAnsi="Tinos"/>
            <w:sz w:val="24"/>
            <w:szCs w:val="24"/>
          </w:rPr>
          <w:t>Устава</w:t>
        </w:r>
      </w:hyperlink>
      <w:r>
        <w:rPr>
          <w:rFonts w:ascii="Tinos" w:hAnsi="Tinos"/>
          <w:sz w:val="24"/>
          <w:szCs w:val="24"/>
        </w:rPr>
        <w:t xml:space="preserve"> Воздвиженского сельского поселения;</w:t>
      </w:r>
    </w:p>
    <w:p w:rsidR="008B0DF3" w:rsidRDefault="00590070">
      <w:pPr>
        <w:pStyle w:val="ConsPlusNormal"/>
        <w:jc w:val="both"/>
      </w:pPr>
      <w:r>
        <w:rPr>
          <w:rFonts w:ascii="Tinos" w:hAnsi="Tinos"/>
          <w:sz w:val="24"/>
          <w:szCs w:val="24"/>
        </w:rPr>
        <w:t xml:space="preserve">4) знание основных положений Бюджетного </w:t>
      </w:r>
      <w:hyperlink r:id="rId10" w:tgtFrame="&quot;Бюджетный кодекс Российской Федерации">
        <w:r>
          <w:rPr>
            <w:rFonts w:ascii="Tinos" w:hAnsi="Tinos"/>
            <w:sz w:val="24"/>
            <w:szCs w:val="24"/>
          </w:rPr>
          <w:t>кодекса</w:t>
        </w:r>
      </w:hyperlink>
      <w:r>
        <w:rPr>
          <w:rFonts w:ascii="Tinos" w:hAnsi="Tinos"/>
          <w:sz w:val="24"/>
          <w:szCs w:val="24"/>
        </w:rPr>
        <w:t xml:space="preserve"> Российской Федерации, Федерального </w:t>
      </w:r>
      <w:hyperlink r:id="rId11" w:tgtFrame="Федеральный закон от 25.12.2008 N 273-ФЗ (ред. от 30.10.2018) О противодействии коррупции&quot;{КонсультантПлюс}">
        <w:r>
          <w:rPr>
            <w:rFonts w:ascii="Tinos" w:hAnsi="Tinos"/>
            <w:sz w:val="24"/>
            <w:szCs w:val="24"/>
          </w:rPr>
          <w:t>закона</w:t>
        </w:r>
      </w:hyperlink>
      <w:r>
        <w:rPr>
          <w:rFonts w:ascii="Tinos" w:hAnsi="Tinos"/>
          <w:sz w:val="24"/>
          <w:szCs w:val="24"/>
        </w:rPr>
        <w:t xml:space="preserve"> "О противодействии коррупции", законов Челябинской области о наделении органов местного самоуправления отдельными государственными полномочиями;</w:t>
      </w:r>
    </w:p>
    <w:p w:rsidR="008B0DF3" w:rsidRDefault="00590070">
      <w:pPr>
        <w:pStyle w:val="ConsPlusNormal"/>
        <w:jc w:val="both"/>
        <w:rPr>
          <w:rFonts w:ascii="Tinos" w:hAnsi="Tinos"/>
          <w:sz w:val="24"/>
          <w:szCs w:val="24"/>
        </w:rPr>
      </w:pPr>
      <w:r>
        <w:rPr>
          <w:rFonts w:ascii="Tinos" w:hAnsi="Tinos"/>
          <w:sz w:val="24"/>
          <w:szCs w:val="24"/>
        </w:rPr>
        <w:t>5) навыки управленческой деятельности.</w:t>
      </w:r>
    </w:p>
    <w:p w:rsidR="008B0DF3" w:rsidRDefault="00590070">
      <w:pPr>
        <w:jc w:val="both"/>
        <w:rPr>
          <w:rFonts w:ascii="Tinos" w:hAnsi="Tinos"/>
          <w:sz w:val="24"/>
          <w:szCs w:val="24"/>
        </w:rPr>
      </w:pPr>
      <w:r>
        <w:rPr>
          <w:rFonts w:ascii="Tinos" w:hAnsi="Tinos"/>
          <w:sz w:val="24"/>
          <w:szCs w:val="24"/>
        </w:rPr>
        <w:t>Члены конкурсной комиссии оценивают уровень профессионального образования участников конкурса по результатам рассмотрения представленных ими документов.</w:t>
      </w:r>
      <w:r>
        <w:rPr>
          <w:rFonts w:ascii="Tinos" w:hAnsi="Tinos"/>
          <w:sz w:val="24"/>
          <w:szCs w:val="24"/>
          <w:lang w:eastAsia="ru-RU"/>
        </w:rPr>
        <w:t xml:space="preserve"> </w:t>
      </w:r>
    </w:p>
    <w:p w:rsidR="008B0DF3" w:rsidRDefault="00590070">
      <w:pPr>
        <w:jc w:val="both"/>
        <w:rPr>
          <w:rFonts w:ascii="Tinos" w:hAnsi="Tinos"/>
          <w:sz w:val="24"/>
          <w:szCs w:val="24"/>
        </w:rPr>
      </w:pPr>
      <w:r>
        <w:rPr>
          <w:rFonts w:ascii="Tinos" w:hAnsi="Tinos"/>
          <w:sz w:val="24"/>
          <w:szCs w:val="24"/>
        </w:rPr>
        <w:t xml:space="preserve">Победителями конкурса признаются не менее двух участников, набравших по итогам конкурса максимальное количество баллов. </w:t>
      </w:r>
    </w:p>
    <w:p w:rsidR="008B0DF3" w:rsidRDefault="00590070">
      <w:pPr>
        <w:jc w:val="both"/>
        <w:rPr>
          <w:rFonts w:ascii="Tinos" w:hAnsi="Tinos"/>
          <w:sz w:val="24"/>
          <w:szCs w:val="24"/>
        </w:rPr>
      </w:pPr>
      <w:r>
        <w:rPr>
          <w:rFonts w:ascii="Tinos" w:hAnsi="Tinos"/>
          <w:sz w:val="24"/>
          <w:szCs w:val="24"/>
          <w:lang w:eastAsia="zh-CN"/>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претендентами, участниками конкурса, кандидатами за счёт собственных средств.</w:t>
      </w:r>
    </w:p>
    <w:sectPr w:rsidR="008B0DF3">
      <w:pgSz w:w="11906" w:h="16838"/>
      <w:pgMar w:top="28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nos">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F3"/>
    <w:rsid w:val="00220FE7"/>
    <w:rsid w:val="002A5BD4"/>
    <w:rsid w:val="00590070"/>
    <w:rsid w:val="008B0DF3"/>
    <w:rsid w:val="008B542E"/>
    <w:rsid w:val="00FE27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1F14"/>
  <w15:docId w15:val="{31BC90ED-8DB7-410F-8D20-41A34E4B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AF318F"/>
    <w:rPr>
      <w:rFonts w:ascii="Tahoma" w:hAnsi="Tahoma" w:cs="Tahoma"/>
      <w:sz w:val="16"/>
      <w:szCs w:val="16"/>
    </w:rPr>
  </w:style>
  <w:style w:type="character" w:customStyle="1" w:styleId="-">
    <w:name w:val="Интернет-ссылка"/>
    <w:rPr>
      <w:color w:val="000080"/>
      <w:u w:val="single"/>
    </w:rPr>
  </w:style>
  <w:style w:type="paragraph" w:styleId="a5">
    <w:name w:val="Title"/>
    <w:basedOn w:val="a"/>
    <w:next w:val="a6"/>
    <w:qFormat/>
    <w:pPr>
      <w:keepNext/>
      <w:spacing w:before="240" w:after="120"/>
    </w:pPr>
    <w:rPr>
      <w:rFonts w:ascii="PT Astra Serif" w:eastAsia="Tahoma" w:hAnsi="PT Astra Serif" w:cs="Noto Sans Devanagari"/>
      <w:sz w:val="28"/>
      <w:szCs w:val="28"/>
    </w:rPr>
  </w:style>
  <w:style w:type="paragraph" w:styleId="a6">
    <w:name w:val="Body Text"/>
    <w:basedOn w:val="a"/>
    <w:pPr>
      <w:spacing w:after="140"/>
    </w:p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styleId="a9">
    <w:name w:val="index heading"/>
    <w:basedOn w:val="a"/>
    <w:qFormat/>
    <w:pPr>
      <w:suppressLineNumbers/>
    </w:pPr>
    <w:rPr>
      <w:rFonts w:ascii="PT Astra Serif" w:hAnsi="PT Astra Serif" w:cs="Noto Sans Devanagari"/>
    </w:rPr>
  </w:style>
  <w:style w:type="paragraph" w:styleId="a4">
    <w:name w:val="Balloon Text"/>
    <w:basedOn w:val="a"/>
    <w:link w:val="a3"/>
    <w:uiPriority w:val="99"/>
    <w:semiHidden/>
    <w:unhideWhenUsed/>
    <w:qFormat/>
    <w:rsid w:val="00AF318F"/>
    <w:pPr>
      <w:spacing w:after="0" w:line="240" w:lineRule="auto"/>
    </w:pPr>
    <w:rPr>
      <w:rFonts w:ascii="Tahoma" w:hAnsi="Tahoma" w:cs="Tahoma"/>
      <w:sz w:val="16"/>
      <w:szCs w:val="16"/>
    </w:rPr>
  </w:style>
  <w:style w:type="paragraph" w:customStyle="1" w:styleId="ConsPlusNormal">
    <w:name w:val="ConsPlusNormal"/>
    <w:qFormat/>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E3BB7BDDA3F90847406EF57183D45A7230738A936E02F3CC465A36AC2X4v6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D88E1F681C02588290E48D59567F1154E3BB0B5D53890847406EF57183D45A7230738A936E02F3CC465A36AC2X4v6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047;&#1072;&#1075;&#1088;&#1091;&#1079;&#1082;&#1080;/11-&#1060;&#1050;&#1047;)%7B&#1050;&#1086;&#1085;&#1089;&#1091;&#1083;&#1100;&#1090;&#1072;" TargetMode="External"/><Relationship Id="rId11" Type="http://schemas.openxmlformats.org/officeDocument/2006/relationships/hyperlink" Target="consultantplus://offline/ref=ED88E1F681C02588290E48D59567F1154E38B3BCDF3F90847406EF57183D45A7230738A936E02F3CC465A36AC2X4v6K" TargetMode="External"/><Relationship Id="rId5" Type="http://schemas.openxmlformats.org/officeDocument/2006/relationships/hyperlink" Target="consultantplus://offline/ref=42C25EAF52B5BC721B476A070CB972A40F4A1D90ECBF885C913FC8B08DPDQ4M" TargetMode="External"/><Relationship Id="rId10" Type="http://schemas.openxmlformats.org/officeDocument/2006/relationships/hyperlink" Target="../../../../&#1047;&#1072;&#1075;&#1088;&#1091;&#1079;&#1082;&#1080;/06.06.2019)%7B&#1050;&#1086;&#1085;&#1089;&#1091;&#1083;&#1100;&#1090;&#1072;&#1085;&#1090;&#1055;&#1083;&#1102;&#1089;%7D" TargetMode="External"/><Relationship Id="rId4" Type="http://schemas.openxmlformats.org/officeDocument/2006/relationships/image" Target="media/image1.jpeg"/><Relationship Id="rId9" Type="http://schemas.openxmlformats.org/officeDocument/2006/relationships/hyperlink" Target="../../../../&#1047;&#1072;&#1075;&#1088;&#1091;&#1079;&#1082;&#1080;/RU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RePack by Diakov</cp:lastModifiedBy>
  <cp:revision>47</cp:revision>
  <cp:lastPrinted>2023-11-23T04:51:00Z</cp:lastPrinted>
  <dcterms:created xsi:type="dcterms:W3CDTF">2022-07-05T05:55:00Z</dcterms:created>
  <dcterms:modified xsi:type="dcterms:W3CDTF">2023-11-23T05:32:00Z</dcterms:modified>
  <dc:language>ru-RU</dc:language>
</cp:coreProperties>
</file>